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A6C" w:rsidRDefault="00EB0712" w:rsidP="00170A6C">
      <w:pPr>
        <w:spacing w:line="360" w:lineRule="auto"/>
        <w:jc w:val="both"/>
        <w:rPr>
          <w:b/>
          <w:sz w:val="24"/>
          <w:szCs w:val="24"/>
        </w:rPr>
      </w:pPr>
      <w:proofErr w:type="spellStart"/>
      <w:r>
        <w:rPr>
          <w:b/>
          <w:sz w:val="24"/>
          <w:szCs w:val="24"/>
        </w:rPr>
        <w:t>Meiko</w:t>
      </w:r>
      <w:proofErr w:type="spellEnd"/>
      <w:r>
        <w:rPr>
          <w:b/>
          <w:sz w:val="24"/>
          <w:szCs w:val="24"/>
        </w:rPr>
        <w:t>-</w:t>
      </w:r>
      <w:r w:rsidRPr="00EB0712">
        <w:rPr>
          <w:b/>
          <w:sz w:val="24"/>
          <w:szCs w:val="24"/>
        </w:rPr>
        <w:t xml:space="preserve">Gruppe mit britischem Nachhaltigkeitspreis für </w:t>
      </w:r>
      <w:proofErr w:type="spellStart"/>
      <w:r>
        <w:rPr>
          <w:b/>
          <w:sz w:val="24"/>
          <w:szCs w:val="24"/>
        </w:rPr>
        <w:t>Meiko</w:t>
      </w:r>
      <w:proofErr w:type="spellEnd"/>
      <w:r>
        <w:rPr>
          <w:b/>
          <w:sz w:val="24"/>
          <w:szCs w:val="24"/>
        </w:rPr>
        <w:t xml:space="preserve"> Green</w:t>
      </w:r>
      <w:r w:rsidRPr="00EB0712">
        <w:rPr>
          <w:b/>
          <w:sz w:val="24"/>
          <w:szCs w:val="24"/>
        </w:rPr>
        <w:t xml:space="preserve"> ausgezeichnet</w:t>
      </w:r>
    </w:p>
    <w:p w:rsidR="00EB0712" w:rsidRPr="00170A6C" w:rsidRDefault="00EB0712" w:rsidP="00170A6C">
      <w:pPr>
        <w:spacing w:line="360" w:lineRule="auto"/>
        <w:jc w:val="both"/>
        <w:rPr>
          <w:b/>
        </w:rPr>
      </w:pPr>
    </w:p>
    <w:p w:rsidR="00170A6C" w:rsidRDefault="00EB0712" w:rsidP="00170A6C">
      <w:pPr>
        <w:spacing w:line="360" w:lineRule="auto"/>
        <w:jc w:val="both"/>
        <w:rPr>
          <w:b/>
          <w:bCs/>
        </w:rPr>
      </w:pPr>
      <w:proofErr w:type="spellStart"/>
      <w:r>
        <w:rPr>
          <w:b/>
        </w:rPr>
        <w:t>Meiko</w:t>
      </w:r>
      <w:proofErr w:type="spellEnd"/>
      <w:r>
        <w:rPr>
          <w:b/>
        </w:rPr>
        <w:t xml:space="preserve"> Green erhielt im März den Nachhaltigkeitspreis des britischen Medienunternehmens </w:t>
      </w:r>
      <w:proofErr w:type="spellStart"/>
      <w:r>
        <w:rPr>
          <w:b/>
        </w:rPr>
        <w:t>Footprint</w:t>
      </w:r>
      <w:proofErr w:type="spellEnd"/>
      <w:r>
        <w:rPr>
          <w:b/>
        </w:rPr>
        <w:t xml:space="preserve"> als Experte</w:t>
      </w:r>
      <w:r w:rsidRPr="00EB0712">
        <w:rPr>
          <w:b/>
        </w:rPr>
        <w:t xml:space="preserve"> für Spül- und Anlagentechnik von </w:t>
      </w:r>
      <w:r>
        <w:rPr>
          <w:b/>
        </w:rPr>
        <w:t>Küchenabfall</w:t>
      </w:r>
      <w:r w:rsidRPr="00EB0712">
        <w:rPr>
          <w:b/>
        </w:rPr>
        <w:t xml:space="preserve"> und Speiseresten. Der Preis gilt als Branchen-Barometer, da </w:t>
      </w:r>
      <w:proofErr w:type="spellStart"/>
      <w:r w:rsidRPr="00EB0712">
        <w:rPr>
          <w:b/>
        </w:rPr>
        <w:t>Footprint</w:t>
      </w:r>
      <w:proofErr w:type="spellEnd"/>
      <w:r w:rsidRPr="00EB0712">
        <w:rPr>
          <w:b/>
        </w:rPr>
        <w:t xml:space="preserve"> die Nachhaltigkeitsdebatte der Gastronomie in Großbritannien prägt. </w:t>
      </w:r>
      <w:r>
        <w:rPr>
          <w:b/>
          <w:bCs/>
        </w:rPr>
        <w:t xml:space="preserve">Paul Anderson, </w:t>
      </w:r>
      <w:r w:rsidR="006747D4">
        <w:rPr>
          <w:b/>
          <w:bCs/>
        </w:rPr>
        <w:t>Geschäftsführer</w:t>
      </w:r>
      <w:r>
        <w:rPr>
          <w:b/>
          <w:bCs/>
        </w:rPr>
        <w:t xml:space="preserve"> </w:t>
      </w:r>
      <w:proofErr w:type="spellStart"/>
      <w:r>
        <w:rPr>
          <w:b/>
          <w:bCs/>
        </w:rPr>
        <w:t>Meiko</w:t>
      </w:r>
      <w:proofErr w:type="spellEnd"/>
      <w:r>
        <w:rPr>
          <w:b/>
          <w:bCs/>
        </w:rPr>
        <w:t xml:space="preserve"> UK und verantwortlicher für </w:t>
      </w:r>
      <w:proofErr w:type="spellStart"/>
      <w:r>
        <w:rPr>
          <w:b/>
          <w:bCs/>
        </w:rPr>
        <w:t>Meiko</w:t>
      </w:r>
      <w:proofErr w:type="spellEnd"/>
      <w:r>
        <w:rPr>
          <w:b/>
          <w:bCs/>
        </w:rPr>
        <w:t xml:space="preserve"> Green in </w:t>
      </w:r>
      <w:r w:rsidR="006747D4">
        <w:rPr>
          <w:b/>
          <w:bCs/>
        </w:rPr>
        <w:t>Großbritannien</w:t>
      </w:r>
      <w:r>
        <w:rPr>
          <w:b/>
          <w:bCs/>
        </w:rPr>
        <w:t xml:space="preserve">, nahm den Award </w:t>
      </w:r>
      <w:r w:rsidR="006747D4">
        <w:rPr>
          <w:b/>
          <w:bCs/>
        </w:rPr>
        <w:t>in einer</w:t>
      </w:r>
      <w:r>
        <w:rPr>
          <w:b/>
          <w:bCs/>
        </w:rPr>
        <w:t xml:space="preserve"> der digitalen Preisverleihung entgegen.</w:t>
      </w:r>
    </w:p>
    <w:p w:rsidR="00EB0712" w:rsidRPr="00170A6C" w:rsidRDefault="00EB0712" w:rsidP="00170A6C">
      <w:pPr>
        <w:spacing w:line="360" w:lineRule="auto"/>
        <w:jc w:val="both"/>
        <w:rPr>
          <w:b/>
        </w:rPr>
      </w:pPr>
    </w:p>
    <w:p w:rsidR="002540F1" w:rsidRDefault="006858CA" w:rsidP="00A65365">
      <w:pPr>
        <w:spacing w:line="360" w:lineRule="auto"/>
        <w:jc w:val="both"/>
      </w:pPr>
      <w:r w:rsidRPr="00170A6C">
        <w:t xml:space="preserve">Seit zehn Jahren </w:t>
      </w:r>
      <w:r w:rsidR="00286886">
        <w:t>zeichnet</w:t>
      </w:r>
      <w:r w:rsidR="006747D4">
        <w:t xml:space="preserve"> der </w:t>
      </w:r>
      <w:proofErr w:type="spellStart"/>
      <w:r w:rsidR="006747D4">
        <w:t>Footprint</w:t>
      </w:r>
      <w:proofErr w:type="spellEnd"/>
      <w:r w:rsidR="006747D4">
        <w:t>-</w:t>
      </w:r>
      <w:r w:rsidRPr="00170A6C">
        <w:t xml:space="preserve">Award Unternehmen für verantwortungsvolle Geschäftspraktiken, unternehmerischen Einfallsreichtum und </w:t>
      </w:r>
      <w:r w:rsidR="004B2DDB">
        <w:t>nachhaltige Technik</w:t>
      </w:r>
      <w:r w:rsidR="00286886">
        <w:t xml:space="preserve"> aus</w:t>
      </w:r>
      <w:r w:rsidRPr="00170A6C">
        <w:t xml:space="preserve">. So auch Ende März, als sich 1.200 Teilnehmer aus allen </w:t>
      </w:r>
      <w:r w:rsidR="00286886">
        <w:t>Sparten</w:t>
      </w:r>
      <w:r w:rsidRPr="00170A6C">
        <w:t xml:space="preserve"> der Branche zur virtuellen Preisverleihung einfanden. In der Kategorie „</w:t>
      </w:r>
      <w:proofErr w:type="spellStart"/>
      <w:r w:rsidRPr="00170A6C">
        <w:t>Sustainable</w:t>
      </w:r>
      <w:proofErr w:type="spellEnd"/>
      <w:r w:rsidRPr="00170A6C">
        <w:t xml:space="preserve"> Catering Equipment </w:t>
      </w:r>
      <w:proofErr w:type="spellStart"/>
      <w:r w:rsidRPr="00170A6C">
        <w:t>Manufacturer</w:t>
      </w:r>
      <w:proofErr w:type="spellEnd"/>
      <w:r w:rsidRPr="00170A6C">
        <w:t xml:space="preserve">“ durfte sich </w:t>
      </w:r>
      <w:r w:rsidR="00EB0712">
        <w:t xml:space="preserve">die </w:t>
      </w:r>
      <w:proofErr w:type="spellStart"/>
      <w:r w:rsidR="00EB0712">
        <w:t>Meiko</w:t>
      </w:r>
      <w:proofErr w:type="spellEnd"/>
      <w:r w:rsidR="00EB0712">
        <w:t>-Gruppe</w:t>
      </w:r>
      <w:r w:rsidRPr="00170A6C">
        <w:t xml:space="preserve"> über die begehrte Trophäe freuen. Ausgezeichnet wurde die Eingabestation Biomaster als nachhaltige</w:t>
      </w:r>
      <w:r w:rsidR="00FF5B0E">
        <w:t>s</w:t>
      </w:r>
      <w:r w:rsidRPr="00170A6C">
        <w:t xml:space="preserve"> und umweltfreundliche</w:t>
      </w:r>
      <w:r w:rsidR="00FF5B0E">
        <w:t xml:space="preserve">s Werkzeug für den Umgang mit </w:t>
      </w:r>
      <w:proofErr w:type="spellStart"/>
      <w:r w:rsidR="00FF5B0E">
        <w:t>Nassmüll</w:t>
      </w:r>
      <w:proofErr w:type="spellEnd"/>
      <w:r w:rsidR="00FF5B0E">
        <w:t xml:space="preserve"> in der Gastronomie</w:t>
      </w:r>
      <w:r w:rsidR="001D5431">
        <w:t xml:space="preserve"> und Lebensmittelbranche</w:t>
      </w:r>
      <w:r w:rsidR="002540F1">
        <w:t>:</w:t>
      </w:r>
      <w:r w:rsidRPr="00170A6C">
        <w:t xml:space="preserve"> Aus</w:t>
      </w:r>
      <w:r>
        <w:t xml:space="preserve"> organischen Küchenabfällen</w:t>
      </w:r>
      <w:r w:rsidRPr="00170A6C">
        <w:t>, Speiseresten</w:t>
      </w:r>
      <w:r>
        <w:t xml:space="preserve"> und</w:t>
      </w:r>
      <w:r w:rsidRPr="00170A6C">
        <w:t xml:space="preserve"> Fetten entsteht</w:t>
      </w:r>
      <w:r w:rsidR="001D5431">
        <w:t xml:space="preserve"> eine</w:t>
      </w:r>
      <w:r w:rsidR="00EB0712">
        <w:t xml:space="preserve"> homogene</w:t>
      </w:r>
      <w:r w:rsidR="001D5431">
        <w:t xml:space="preserve"> Biomasse, die als Rohstoff in Biogasanlagen umgewandelt und </w:t>
      </w:r>
      <w:r w:rsidRPr="00170A6C">
        <w:t xml:space="preserve">anschließend </w:t>
      </w:r>
      <w:r>
        <w:t>wieder</w:t>
      </w:r>
      <w:r w:rsidRPr="00170A6C">
        <w:t xml:space="preserve"> in den Energiekreislauf</w:t>
      </w:r>
      <w:r>
        <w:t xml:space="preserve"> ein</w:t>
      </w:r>
      <w:r w:rsidRPr="00170A6C">
        <w:t xml:space="preserve">gespeist </w:t>
      </w:r>
      <w:r w:rsidR="006747D4">
        <w:t>werden kann</w:t>
      </w:r>
      <w:r w:rsidR="002540F1">
        <w:t>.</w:t>
      </w:r>
      <w:r w:rsidR="001D5431">
        <w:t xml:space="preserve"> </w:t>
      </w:r>
    </w:p>
    <w:p w:rsidR="00A65365" w:rsidRPr="00170A6C" w:rsidRDefault="001D5431" w:rsidP="00A65365">
      <w:pPr>
        <w:spacing w:line="360" w:lineRule="auto"/>
        <w:jc w:val="both"/>
      </w:pPr>
      <w:r>
        <w:t xml:space="preserve">Dieser Beitrag zur Nachhaltigkeit überzeugte die Jury. </w:t>
      </w:r>
      <w:r w:rsidR="002C0FB4" w:rsidRPr="002C0FB4">
        <w:t>„Wir wussten vom ersten Tag an, dass wir m</w:t>
      </w:r>
      <w:r w:rsidR="006747D4">
        <w:t>it unseren Ideen und innovativen</w:t>
      </w:r>
      <w:r w:rsidR="002C0FB4" w:rsidRPr="002C0FB4">
        <w:t xml:space="preserve"> Technik einen wesentlichen Beitrag zum Schutz unserer gemeinsamem Ressourcen leisten können“, freut sich Patrick Hoffmann, CEO </w:t>
      </w:r>
      <w:proofErr w:type="spellStart"/>
      <w:r w:rsidR="002C0FB4">
        <w:t>Meiko</w:t>
      </w:r>
      <w:proofErr w:type="spellEnd"/>
      <w:r w:rsidR="002C0FB4">
        <w:t xml:space="preserve"> Green</w:t>
      </w:r>
      <w:r w:rsidR="006747D4">
        <w:t xml:space="preserve">. </w:t>
      </w:r>
      <w:r w:rsidR="002C0FB4" w:rsidRPr="002C0FB4">
        <w:t xml:space="preserve">„Der </w:t>
      </w:r>
      <w:proofErr w:type="spellStart"/>
      <w:r w:rsidR="002C0FB4" w:rsidRPr="002C0FB4">
        <w:t>Footprint</w:t>
      </w:r>
      <w:proofErr w:type="spellEnd"/>
      <w:r w:rsidR="002C0FB4" w:rsidRPr="002C0FB4">
        <w:t xml:space="preserve"> Award ist eine weitere Bestätigung dafür, wie wichtig es ist, unsere Branche und Märkte zu verändern, unsere Kunden und Partner zum Umdenken zu bewegen, ohne dass sich daraus wirtschaftliche Nachteile ergeben. Im Gegenteil! Weil sich dieser Schritt sogar bezahlt macht, entsteht so etwas wie ein profitabler Umweltschutz. Eben solche Dynamiken sind notwendig, um der Branche die Chancen von echter Nachhaltigkeit aufzuzeigen, die mehr ist als eine Werbefloskel. Darüber hinaus verpflichtet meiner Meinung nach auch der scho</w:t>
      </w:r>
      <w:r w:rsidR="006747D4">
        <w:t>nende Umgang mit Lebensmitteln.“</w:t>
      </w:r>
    </w:p>
    <w:p w:rsidR="008960FD" w:rsidRDefault="005F65D6" w:rsidP="00170A6C">
      <w:pPr>
        <w:spacing w:line="360" w:lineRule="auto"/>
        <w:jc w:val="both"/>
      </w:pPr>
      <w:r w:rsidRPr="00170A6C">
        <w:t xml:space="preserve">Unter dem Motto </w:t>
      </w:r>
      <w:proofErr w:type="spellStart"/>
      <w:r w:rsidRPr="00286886">
        <w:rPr>
          <w:i/>
        </w:rPr>
        <w:t>Sustainable</w:t>
      </w:r>
      <w:proofErr w:type="spellEnd"/>
      <w:r w:rsidRPr="00286886">
        <w:rPr>
          <w:i/>
        </w:rPr>
        <w:t xml:space="preserve"> </w:t>
      </w:r>
      <w:proofErr w:type="spellStart"/>
      <w:r w:rsidRPr="00286886">
        <w:rPr>
          <w:i/>
        </w:rPr>
        <w:t>Responsible</w:t>
      </w:r>
      <w:proofErr w:type="spellEnd"/>
      <w:r w:rsidRPr="00286886">
        <w:rPr>
          <w:i/>
        </w:rPr>
        <w:t xml:space="preserve"> Business</w:t>
      </w:r>
      <w:r w:rsidRPr="00170A6C">
        <w:t xml:space="preserve"> widmet sich das</w:t>
      </w:r>
      <w:r w:rsidR="00497648" w:rsidRPr="00170A6C">
        <w:t xml:space="preserve"> britische Medienunternehmen </w:t>
      </w:r>
      <w:proofErr w:type="spellStart"/>
      <w:r w:rsidR="0056374C" w:rsidRPr="00170A6C">
        <w:t>Footprint</w:t>
      </w:r>
      <w:proofErr w:type="spellEnd"/>
      <w:r w:rsidR="0056374C" w:rsidRPr="00170A6C">
        <w:t xml:space="preserve"> </w:t>
      </w:r>
      <w:r w:rsidR="00E31A1A">
        <w:t xml:space="preserve">der </w:t>
      </w:r>
      <w:r w:rsidR="0056374C" w:rsidRPr="00170A6C">
        <w:t>Aufklärungsarbeit</w:t>
      </w:r>
      <w:r w:rsidR="00E31A1A">
        <w:t xml:space="preserve"> in diesem Themenfeld</w:t>
      </w:r>
      <w:r w:rsidR="00315C72" w:rsidRPr="00170A6C">
        <w:t>.</w:t>
      </w:r>
      <w:r w:rsidR="00F9393C" w:rsidRPr="00170A6C">
        <w:t xml:space="preserve"> Im Fokus steht die</w:t>
      </w:r>
      <w:r w:rsidR="0056374C" w:rsidRPr="00170A6C">
        <w:t xml:space="preserve"> </w:t>
      </w:r>
      <w:proofErr w:type="spellStart"/>
      <w:r w:rsidR="001A7579" w:rsidRPr="00170A6C">
        <w:t>Foodservice</w:t>
      </w:r>
      <w:proofErr w:type="spellEnd"/>
      <w:r w:rsidR="001A7579" w:rsidRPr="00170A6C">
        <w:t>- und Lebensmittelbranche sowie die gesamte</w:t>
      </w:r>
      <w:r w:rsidR="0056374C" w:rsidRPr="00170A6C">
        <w:t xml:space="preserve"> Hotellerie</w:t>
      </w:r>
      <w:r w:rsidR="001A7579" w:rsidRPr="00170A6C">
        <w:t xml:space="preserve"> und</w:t>
      </w:r>
      <w:r w:rsidR="0056374C" w:rsidRPr="00170A6C">
        <w:t xml:space="preserve"> </w:t>
      </w:r>
      <w:r w:rsidR="00022A77" w:rsidRPr="00170A6C">
        <w:t>Gastronomie</w:t>
      </w:r>
      <w:r w:rsidR="0056374C" w:rsidRPr="00170A6C">
        <w:t xml:space="preserve">. </w:t>
      </w:r>
      <w:r w:rsidR="00DA5E23">
        <w:t>Mit Hilfe</w:t>
      </w:r>
      <w:r w:rsidRPr="00170A6C">
        <w:t xml:space="preserve"> eigene</w:t>
      </w:r>
      <w:r w:rsidR="007A0CAD" w:rsidRPr="00170A6C">
        <w:t>r</w:t>
      </w:r>
      <w:r w:rsidRPr="00170A6C">
        <w:t xml:space="preserve"> Medien</w:t>
      </w:r>
      <w:r w:rsidR="007A0CAD" w:rsidRPr="00170A6C">
        <w:t xml:space="preserve"> und Veranstaltungen</w:t>
      </w:r>
      <w:r w:rsidRPr="00170A6C">
        <w:t xml:space="preserve"> </w:t>
      </w:r>
      <w:r w:rsidR="006858CA">
        <w:t>vermittelt</w:t>
      </w:r>
      <w:r w:rsidRPr="00170A6C">
        <w:t xml:space="preserve"> </w:t>
      </w:r>
      <w:proofErr w:type="spellStart"/>
      <w:r w:rsidR="00675A53" w:rsidRPr="00170A6C">
        <w:t>Footprint</w:t>
      </w:r>
      <w:proofErr w:type="spellEnd"/>
      <w:r w:rsidRPr="00170A6C">
        <w:t xml:space="preserve"> technische Lösungen, </w:t>
      </w:r>
      <w:r w:rsidR="006858CA">
        <w:t xml:space="preserve">liefert </w:t>
      </w:r>
      <w:r w:rsidRPr="00170A6C">
        <w:t xml:space="preserve">Hintergrundinformationen und </w:t>
      </w:r>
      <w:r w:rsidR="006858CA">
        <w:t xml:space="preserve">berichtet über </w:t>
      </w:r>
      <w:r w:rsidRPr="00170A6C">
        <w:t>verantwortungsvolles Geschäftsgebaren</w:t>
      </w:r>
      <w:r w:rsidR="00F75317" w:rsidRPr="00170A6C">
        <w:t xml:space="preserve">. </w:t>
      </w:r>
      <w:r w:rsidR="00783616" w:rsidRPr="00170A6C">
        <w:t>Zudem werden die</w:t>
      </w:r>
      <w:r w:rsidR="00CD4AD9" w:rsidRPr="00170A6C">
        <w:t xml:space="preserve"> Nachhaltigkeits</w:t>
      </w:r>
      <w:r w:rsidR="00783616" w:rsidRPr="00170A6C">
        <w:t>beauftrag</w:t>
      </w:r>
      <w:r w:rsidR="00434E84">
        <w:t>t</w:t>
      </w:r>
      <w:bookmarkStart w:id="0" w:name="_GoBack"/>
      <w:bookmarkEnd w:id="0"/>
      <w:r w:rsidR="00783616" w:rsidRPr="00170A6C">
        <w:t>en</w:t>
      </w:r>
      <w:r w:rsidR="00CD4AD9" w:rsidRPr="00170A6C">
        <w:t xml:space="preserve"> der Lebensmittel- und Getränkeindustrie</w:t>
      </w:r>
      <w:r w:rsidR="00783616" w:rsidRPr="00170A6C">
        <w:t xml:space="preserve"> miteinander vernetzt und die Umsetzung </w:t>
      </w:r>
      <w:r w:rsidR="006858CA">
        <w:t>umweltfreundlicher</w:t>
      </w:r>
      <w:r w:rsidR="009824AB">
        <w:t xml:space="preserve"> Praktiken sowie </w:t>
      </w:r>
      <w:r w:rsidR="00783616" w:rsidRPr="00170A6C">
        <w:t>Forschung</w:t>
      </w:r>
      <w:r w:rsidR="009824AB">
        <w:t>sprojekte</w:t>
      </w:r>
      <w:r w:rsidR="00783616" w:rsidRPr="00170A6C">
        <w:t xml:space="preserve"> gefördert</w:t>
      </w:r>
      <w:r w:rsidR="00CD4AD9" w:rsidRPr="00170A6C">
        <w:t>.</w:t>
      </w:r>
      <w:r w:rsidR="00BC76FF" w:rsidRPr="00170A6C">
        <w:t xml:space="preserve"> </w:t>
      </w:r>
      <w:r w:rsidR="00E31A1A">
        <w:t>So</w:t>
      </w:r>
      <w:r w:rsidR="00BC76FF" w:rsidRPr="00170A6C">
        <w:t xml:space="preserve"> wird Nachhaltigkeit vielschichtig in </w:t>
      </w:r>
      <w:r w:rsidR="009824AB">
        <w:t>ihren</w:t>
      </w:r>
      <w:r w:rsidR="00BC76FF" w:rsidRPr="00170A6C">
        <w:t xml:space="preserve"> </w:t>
      </w:r>
      <w:r w:rsidR="00CD4AD9" w:rsidRPr="00170A6C">
        <w:t>ökologische</w:t>
      </w:r>
      <w:r w:rsidR="00BC76FF" w:rsidRPr="00170A6C">
        <w:t>n</w:t>
      </w:r>
      <w:r w:rsidR="00CD4AD9" w:rsidRPr="00170A6C">
        <w:t>, soziale</w:t>
      </w:r>
      <w:r w:rsidR="00BC76FF" w:rsidRPr="00170A6C">
        <w:t>n</w:t>
      </w:r>
      <w:r w:rsidR="00CD4AD9" w:rsidRPr="00170A6C">
        <w:t xml:space="preserve"> und </w:t>
      </w:r>
      <w:r w:rsidR="00CD4AD9" w:rsidRPr="00170A6C">
        <w:lastRenderedPageBreak/>
        <w:t>wirtschaftliche</w:t>
      </w:r>
      <w:r w:rsidR="00BC76FF" w:rsidRPr="00170A6C">
        <w:t>n</w:t>
      </w:r>
      <w:r w:rsidR="00CD4AD9" w:rsidRPr="00170A6C">
        <w:t xml:space="preserve"> Facetten </w:t>
      </w:r>
      <w:r w:rsidR="00CE5A56" w:rsidRPr="00170A6C">
        <w:t xml:space="preserve">beleuchtet. </w:t>
      </w:r>
      <w:r w:rsidR="009824AB">
        <w:t>Auf diese Weise</w:t>
      </w:r>
      <w:r w:rsidR="00CE5A56" w:rsidRPr="00170A6C">
        <w:t xml:space="preserve"> </w:t>
      </w:r>
      <w:r w:rsidR="00675A53" w:rsidRPr="00170A6C">
        <w:t xml:space="preserve">prägt </w:t>
      </w:r>
      <w:proofErr w:type="spellStart"/>
      <w:r w:rsidR="00CE5A56" w:rsidRPr="00170A6C">
        <w:t>Footprint</w:t>
      </w:r>
      <w:proofErr w:type="spellEnd"/>
      <w:r w:rsidR="00F9393C" w:rsidRPr="00170A6C">
        <w:t xml:space="preserve"> </w:t>
      </w:r>
      <w:r w:rsidR="0056374C" w:rsidRPr="00170A6C">
        <w:t xml:space="preserve">den </w:t>
      </w:r>
      <w:r w:rsidR="00323B14" w:rsidRPr="00170A6C">
        <w:t>Diskurs</w:t>
      </w:r>
      <w:r w:rsidR="007A0CAD" w:rsidRPr="00170A6C">
        <w:t xml:space="preserve"> in Großbritannien </w:t>
      </w:r>
      <w:r w:rsidR="0056374C" w:rsidRPr="00170A6C">
        <w:t>aktiv und gilt als wichtige Institut</w:t>
      </w:r>
      <w:r w:rsidR="00CD4AD9" w:rsidRPr="00170A6C">
        <w:t>ion für Entscheider</w:t>
      </w:r>
      <w:r w:rsidR="00F75317" w:rsidRPr="00170A6C">
        <w:t xml:space="preserve">. </w:t>
      </w:r>
    </w:p>
    <w:p w:rsidR="00A65365" w:rsidRDefault="00A65365" w:rsidP="00A65365">
      <w:pPr>
        <w:spacing w:line="360" w:lineRule="auto"/>
        <w:jc w:val="both"/>
      </w:pPr>
      <w:r>
        <w:t xml:space="preserve">Entsprechend </w:t>
      </w:r>
      <w:r w:rsidR="00286886">
        <w:t>aussagekräftig ist die Auszeichnung;</w:t>
      </w:r>
      <w:r>
        <w:t xml:space="preserve"> das betont auch Paul Anderson, Geschäftsführer von </w:t>
      </w:r>
      <w:proofErr w:type="spellStart"/>
      <w:r>
        <w:t>Meiko</w:t>
      </w:r>
      <w:proofErr w:type="spellEnd"/>
      <w:r>
        <w:t xml:space="preserve"> UK</w:t>
      </w:r>
      <w:r w:rsidR="006747D4">
        <w:t>,</w:t>
      </w:r>
      <w:r>
        <w:t xml:space="preserve"> im Zuge der Verleihung: „</w:t>
      </w:r>
      <w:r w:rsidRPr="00170A6C">
        <w:t xml:space="preserve">Das Thema Nachhaltigkeit rückt auf der Agenda der britischen Catering-Branche immer weiter nach oben </w:t>
      </w:r>
      <w:r w:rsidR="006747D4">
        <w:t>–</w:t>
      </w:r>
      <w:r w:rsidRPr="00170A6C">
        <w:t xml:space="preserve"> und</w:t>
      </w:r>
      <w:r w:rsidR="006747D4">
        <w:t xml:space="preserve"> das muss es auch. D</w:t>
      </w:r>
      <w:r w:rsidRPr="00170A6C">
        <w:t xml:space="preserve">enn das Wasser geht uns aus und wir erfahren immer mehr über den Schaden, den wir unserem </w:t>
      </w:r>
      <w:r w:rsidR="009824AB">
        <w:t xml:space="preserve">Planeten zugefügt haben. </w:t>
      </w:r>
      <w:r w:rsidRPr="00170A6C">
        <w:t>Nachhaltigkeit zahlt sich langfr</w:t>
      </w:r>
      <w:r w:rsidR="009824AB">
        <w:t>istig aus</w:t>
      </w:r>
      <w:r>
        <w:t xml:space="preserve"> und Produkte wie Biom</w:t>
      </w:r>
      <w:r w:rsidRPr="00170A6C">
        <w:t xml:space="preserve">aster stehen für </w:t>
      </w:r>
      <w:r w:rsidR="009824AB">
        <w:t>eine Art des</w:t>
      </w:r>
      <w:r w:rsidRPr="00170A6C">
        <w:t xml:space="preserve"> Denken</w:t>
      </w:r>
      <w:r w:rsidR="009824AB">
        <w:t>s einer</w:t>
      </w:r>
      <w:r w:rsidRPr="00170A6C">
        <w:t xml:space="preserve"> neuen Generation, das uns helfen wird, unseren Planeten wieder auf ein</w:t>
      </w:r>
      <w:r>
        <w:t xml:space="preserve"> nachhaltiges Niveau zu bringen</w:t>
      </w:r>
      <w:r w:rsidR="006747D4">
        <w:t>.</w:t>
      </w:r>
      <w:r w:rsidR="009824AB">
        <w:t>“</w:t>
      </w:r>
    </w:p>
    <w:p w:rsidR="00A65365" w:rsidRDefault="00A65365" w:rsidP="00170A6C">
      <w:pPr>
        <w:spacing w:line="360" w:lineRule="auto"/>
        <w:jc w:val="both"/>
      </w:pPr>
    </w:p>
    <w:p w:rsidR="00E17C59" w:rsidRDefault="00E17C59" w:rsidP="00170A6C">
      <w:pPr>
        <w:shd w:val="clear" w:color="auto" w:fill="FFFFFF"/>
        <w:spacing w:after="405" w:line="360" w:lineRule="auto"/>
        <w:rPr>
          <w:rFonts w:eastAsia="Times New Roman" w:cs="Arial"/>
          <w:color w:val="303030"/>
          <w:spacing w:val="3"/>
          <w:sz w:val="20"/>
          <w:szCs w:val="20"/>
          <w:lang w:eastAsia="de-DE"/>
        </w:rPr>
      </w:pPr>
    </w:p>
    <w:p w:rsidR="00BE0692" w:rsidRDefault="00BE0692" w:rsidP="00170A6C">
      <w:pPr>
        <w:spacing w:line="360" w:lineRule="auto"/>
      </w:pPr>
    </w:p>
    <w:sectPr w:rsidR="00BE069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1F3229"/>
    <w:multiLevelType w:val="multilevel"/>
    <w:tmpl w:val="1D9A0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638"/>
    <w:rsid w:val="000134F2"/>
    <w:rsid w:val="00013725"/>
    <w:rsid w:val="00022A77"/>
    <w:rsid w:val="00026FC7"/>
    <w:rsid w:val="00054620"/>
    <w:rsid w:val="00070AEB"/>
    <w:rsid w:val="000A2577"/>
    <w:rsid w:val="000A2EFC"/>
    <w:rsid w:val="000A7973"/>
    <w:rsid w:val="000C111A"/>
    <w:rsid w:val="000D3DEE"/>
    <w:rsid w:val="000E4A10"/>
    <w:rsid w:val="001404FF"/>
    <w:rsid w:val="00143B88"/>
    <w:rsid w:val="00165CDD"/>
    <w:rsid w:val="00170A6C"/>
    <w:rsid w:val="001A7579"/>
    <w:rsid w:val="001B76BF"/>
    <w:rsid w:val="001C125E"/>
    <w:rsid w:val="001D5431"/>
    <w:rsid w:val="002540F1"/>
    <w:rsid w:val="00256118"/>
    <w:rsid w:val="00286886"/>
    <w:rsid w:val="002C0FB4"/>
    <w:rsid w:val="002C25B9"/>
    <w:rsid w:val="003060B6"/>
    <w:rsid w:val="003133A6"/>
    <w:rsid w:val="00315C72"/>
    <w:rsid w:val="00323B14"/>
    <w:rsid w:val="003B35A9"/>
    <w:rsid w:val="003C3FE4"/>
    <w:rsid w:val="003D5549"/>
    <w:rsid w:val="003E2C53"/>
    <w:rsid w:val="00401638"/>
    <w:rsid w:val="00427BB0"/>
    <w:rsid w:val="00434E84"/>
    <w:rsid w:val="00466F4D"/>
    <w:rsid w:val="00495F76"/>
    <w:rsid w:val="00497648"/>
    <w:rsid w:val="004A2C67"/>
    <w:rsid w:val="004B2DDB"/>
    <w:rsid w:val="00560456"/>
    <w:rsid w:val="00562F82"/>
    <w:rsid w:val="0056374C"/>
    <w:rsid w:val="00590091"/>
    <w:rsid w:val="005D374E"/>
    <w:rsid w:val="005F65D6"/>
    <w:rsid w:val="0061467C"/>
    <w:rsid w:val="00645F37"/>
    <w:rsid w:val="006704EC"/>
    <w:rsid w:val="006747D4"/>
    <w:rsid w:val="00675A53"/>
    <w:rsid w:val="00683D5D"/>
    <w:rsid w:val="006858CA"/>
    <w:rsid w:val="006B48A0"/>
    <w:rsid w:val="006B4C3E"/>
    <w:rsid w:val="006E09EA"/>
    <w:rsid w:val="00701D52"/>
    <w:rsid w:val="007201E0"/>
    <w:rsid w:val="00723506"/>
    <w:rsid w:val="00730F23"/>
    <w:rsid w:val="007600AA"/>
    <w:rsid w:val="00770FC2"/>
    <w:rsid w:val="00777D80"/>
    <w:rsid w:val="00782182"/>
    <w:rsid w:val="00783616"/>
    <w:rsid w:val="007A0CAD"/>
    <w:rsid w:val="007B0436"/>
    <w:rsid w:val="007E5F6A"/>
    <w:rsid w:val="007F2BBA"/>
    <w:rsid w:val="007F6C24"/>
    <w:rsid w:val="00815AE2"/>
    <w:rsid w:val="0082183C"/>
    <w:rsid w:val="008309DE"/>
    <w:rsid w:val="0084716D"/>
    <w:rsid w:val="0087156E"/>
    <w:rsid w:val="008960FD"/>
    <w:rsid w:val="008B4E1D"/>
    <w:rsid w:val="008E4959"/>
    <w:rsid w:val="008E5C6E"/>
    <w:rsid w:val="00932DA3"/>
    <w:rsid w:val="00955D25"/>
    <w:rsid w:val="00977186"/>
    <w:rsid w:val="009824AB"/>
    <w:rsid w:val="009C7E4F"/>
    <w:rsid w:val="00A268ED"/>
    <w:rsid w:val="00A6330C"/>
    <w:rsid w:val="00A65365"/>
    <w:rsid w:val="00B05490"/>
    <w:rsid w:val="00B429A4"/>
    <w:rsid w:val="00BA4D58"/>
    <w:rsid w:val="00BC76FF"/>
    <w:rsid w:val="00BE0692"/>
    <w:rsid w:val="00C159C8"/>
    <w:rsid w:val="00C26AB6"/>
    <w:rsid w:val="00C35591"/>
    <w:rsid w:val="00C87903"/>
    <w:rsid w:val="00C951AF"/>
    <w:rsid w:val="00CA3109"/>
    <w:rsid w:val="00CC4423"/>
    <w:rsid w:val="00CD4AD9"/>
    <w:rsid w:val="00CE03DD"/>
    <w:rsid w:val="00CE5A56"/>
    <w:rsid w:val="00CF248A"/>
    <w:rsid w:val="00D01415"/>
    <w:rsid w:val="00D06FE4"/>
    <w:rsid w:val="00D36549"/>
    <w:rsid w:val="00D55D45"/>
    <w:rsid w:val="00DA5E23"/>
    <w:rsid w:val="00DE46E7"/>
    <w:rsid w:val="00E17C59"/>
    <w:rsid w:val="00E31A1A"/>
    <w:rsid w:val="00E73422"/>
    <w:rsid w:val="00E81053"/>
    <w:rsid w:val="00EB0712"/>
    <w:rsid w:val="00ED1B37"/>
    <w:rsid w:val="00EE5818"/>
    <w:rsid w:val="00F35067"/>
    <w:rsid w:val="00F360BC"/>
    <w:rsid w:val="00F75317"/>
    <w:rsid w:val="00F86D63"/>
    <w:rsid w:val="00F9393C"/>
    <w:rsid w:val="00FA164A"/>
    <w:rsid w:val="00FA32DA"/>
    <w:rsid w:val="00FE025B"/>
    <w:rsid w:val="00FF5B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EEC665-3ACB-4E5D-9CEE-12A0F9512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C4423"/>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C125E"/>
    <w:pPr>
      <w:spacing w:before="100" w:beforeAutospacing="1" w:after="100" w:afterAutospacing="1"/>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1C125E"/>
    <w:rPr>
      <w:color w:val="0000FF"/>
      <w:u w:val="single"/>
    </w:rPr>
  </w:style>
  <w:style w:type="character" w:styleId="Fett">
    <w:name w:val="Strong"/>
    <w:basedOn w:val="Absatz-Standardschriftart"/>
    <w:uiPriority w:val="22"/>
    <w:qFormat/>
    <w:rsid w:val="001C12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811031">
      <w:bodyDiv w:val="1"/>
      <w:marLeft w:val="0"/>
      <w:marRight w:val="0"/>
      <w:marTop w:val="0"/>
      <w:marBottom w:val="0"/>
      <w:divBdr>
        <w:top w:val="none" w:sz="0" w:space="0" w:color="auto"/>
        <w:left w:val="none" w:sz="0" w:space="0" w:color="auto"/>
        <w:bottom w:val="none" w:sz="0" w:space="0" w:color="auto"/>
        <w:right w:val="none" w:sz="0" w:space="0" w:color="auto"/>
      </w:divBdr>
    </w:div>
    <w:div w:id="531261728">
      <w:bodyDiv w:val="1"/>
      <w:marLeft w:val="0"/>
      <w:marRight w:val="0"/>
      <w:marTop w:val="0"/>
      <w:marBottom w:val="0"/>
      <w:divBdr>
        <w:top w:val="none" w:sz="0" w:space="0" w:color="auto"/>
        <w:left w:val="none" w:sz="0" w:space="0" w:color="auto"/>
        <w:bottom w:val="none" w:sz="0" w:space="0" w:color="auto"/>
        <w:right w:val="none" w:sz="0" w:space="0" w:color="auto"/>
      </w:divBdr>
    </w:div>
    <w:div w:id="1907950464">
      <w:bodyDiv w:val="1"/>
      <w:marLeft w:val="0"/>
      <w:marRight w:val="0"/>
      <w:marTop w:val="0"/>
      <w:marBottom w:val="0"/>
      <w:divBdr>
        <w:top w:val="none" w:sz="0" w:space="0" w:color="auto"/>
        <w:left w:val="none" w:sz="0" w:space="0" w:color="auto"/>
        <w:bottom w:val="none" w:sz="0" w:space="0" w:color="auto"/>
        <w:right w:val="none" w:sz="0" w:space="0" w:color="auto"/>
      </w:divBdr>
    </w:div>
    <w:div w:id="206046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3108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MEIKO Maschinenbau GmbH &amp; Co. KG</Company>
  <LinksUpToDate>false</LinksUpToDate>
  <CharactersWithSpaces>3594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Lichtenberg, Maximilian [LIMA]</dc:creator>
  <cp:keywords/>
  <dc:description/>
  <cp:lastModifiedBy>Lichtenberg, Maximilian [LIMA]</cp:lastModifiedBy>
  <cp:revision>3</cp:revision>
  <dcterms:created xsi:type="dcterms:W3CDTF">2021-04-09T12:30:00Z</dcterms:created>
  <dcterms:modified xsi:type="dcterms:W3CDTF">2021-04-13T06:05:00Z</dcterms:modified>
</cp:coreProperties>
</file>